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4D" w:rsidRDefault="00D6564D" w:rsidP="00D6564D">
      <w:r>
        <w:t xml:space="preserve">                                                                             </w:t>
      </w:r>
    </w:p>
    <w:p w:rsidR="00D6564D" w:rsidRDefault="00D6564D" w:rsidP="00D6564D">
      <w:pPr>
        <w:ind w:right="-720"/>
        <w:rPr>
          <w:b/>
        </w:rPr>
      </w:pPr>
      <w:r>
        <w:rPr>
          <w:b/>
        </w:rPr>
        <w:t>NAME: _____________________________________</w:t>
      </w:r>
      <w:r>
        <w:rPr>
          <w:rFonts w:ascii="French Script MT" w:hAnsi="French Script MT"/>
          <w:sz w:val="24"/>
          <w:szCs w:val="24"/>
        </w:rPr>
        <w:tab/>
      </w:r>
      <w:r>
        <w:rPr>
          <w:rFonts w:ascii="French Script MT" w:hAnsi="French Script MT"/>
          <w:sz w:val="24"/>
          <w:szCs w:val="24"/>
        </w:rPr>
        <w:tab/>
        <w:t xml:space="preserve">              </w:t>
      </w:r>
      <w:r>
        <w:rPr>
          <w:b/>
        </w:rPr>
        <w:t>DATE: ____________________</w:t>
      </w:r>
    </w:p>
    <w:p w:rsidR="00D6564D" w:rsidRDefault="00D47DD2" w:rsidP="00D6564D">
      <w:pPr>
        <w:ind w:firstLine="720"/>
      </w:pPr>
      <w:r>
        <w:t xml:space="preserve">Expository </w:t>
      </w:r>
      <w:r w:rsidR="001B22E1">
        <w:t>Composition 12</w:t>
      </w:r>
      <w:r w:rsidR="00F73C1F">
        <w:t>B</w:t>
      </w:r>
      <w:r w:rsidR="00616947">
        <w:rPr>
          <w:rFonts w:ascii="French Script MT" w:hAnsi="French Script MT"/>
          <w:sz w:val="24"/>
          <w:szCs w:val="24"/>
        </w:rPr>
        <w:t xml:space="preserve"> </w:t>
      </w:r>
      <w:r w:rsidR="00616947">
        <w:rPr>
          <w:rFonts w:ascii="French Script MT" w:hAnsi="French Script MT"/>
          <w:sz w:val="24"/>
          <w:szCs w:val="24"/>
        </w:rPr>
        <w:tab/>
      </w:r>
      <w:r w:rsidR="00616947">
        <w:rPr>
          <w:rFonts w:ascii="French Script MT" w:hAnsi="French Script MT"/>
          <w:sz w:val="24"/>
          <w:szCs w:val="24"/>
        </w:rPr>
        <w:tab/>
      </w:r>
      <w:r w:rsidR="00616947">
        <w:rPr>
          <w:rFonts w:ascii="French Script MT" w:hAnsi="French Script MT"/>
          <w:sz w:val="24"/>
          <w:szCs w:val="24"/>
        </w:rPr>
        <w:tab/>
      </w:r>
      <w:r w:rsidR="00616947">
        <w:rPr>
          <w:rFonts w:ascii="French Script MT" w:hAnsi="French Script MT"/>
          <w:sz w:val="24"/>
          <w:szCs w:val="24"/>
        </w:rPr>
        <w:tab/>
      </w:r>
      <w:r w:rsidR="00616947">
        <w:rPr>
          <w:rFonts w:ascii="French Script MT" w:hAnsi="French Script MT"/>
          <w:sz w:val="24"/>
          <w:szCs w:val="24"/>
        </w:rPr>
        <w:tab/>
      </w:r>
      <w:r w:rsidR="007872C6">
        <w:tab/>
      </w:r>
      <w:r w:rsidR="00D6564D">
        <w:tab/>
      </w:r>
      <w:r w:rsidR="00D6564D">
        <w:rPr>
          <w:rFonts w:ascii="French Script MT" w:hAnsi="French Script MT"/>
          <w:sz w:val="24"/>
          <w:szCs w:val="24"/>
        </w:rPr>
        <w:t xml:space="preserve">Ms. </w:t>
      </w:r>
      <w:proofErr w:type="spellStart"/>
      <w:r w:rsidR="00D6564D">
        <w:rPr>
          <w:rFonts w:ascii="French Script MT" w:hAnsi="French Script MT"/>
          <w:sz w:val="24"/>
          <w:szCs w:val="24"/>
        </w:rPr>
        <w:t>Ciuperca</w:t>
      </w:r>
      <w:proofErr w:type="spellEnd"/>
    </w:p>
    <w:p w:rsidR="00DB47DD" w:rsidRDefault="00DB47DD" w:rsidP="00802385">
      <w:pPr>
        <w:pStyle w:val="ListParagraph"/>
        <w:jc w:val="center"/>
      </w:pPr>
    </w:p>
    <w:p w:rsidR="006D24AC" w:rsidRPr="006D24AC" w:rsidRDefault="006D24AC" w:rsidP="006D24AC">
      <w:pPr>
        <w:pStyle w:val="NoSpacing"/>
        <w:spacing w:line="360" w:lineRule="auto"/>
        <w:jc w:val="center"/>
        <w:rPr>
          <w:b/>
          <w:sz w:val="24"/>
        </w:rPr>
      </w:pPr>
      <w:r w:rsidRPr="006D24AC">
        <w:rPr>
          <w:b/>
          <w:sz w:val="24"/>
        </w:rPr>
        <w:t>EVIDENCE-BASED WRITING</w:t>
      </w:r>
      <w:r w:rsidR="00623194">
        <w:rPr>
          <w:b/>
          <w:sz w:val="24"/>
        </w:rPr>
        <w:tab/>
      </w:r>
      <w:r w:rsidR="00623194">
        <w:rPr>
          <w:b/>
          <w:sz w:val="24"/>
        </w:rPr>
        <w:tab/>
      </w:r>
      <w:r w:rsidR="00623194">
        <w:rPr>
          <w:b/>
          <w:sz w:val="24"/>
        </w:rPr>
        <w:tab/>
      </w:r>
      <w:r w:rsidRPr="006D24AC">
        <w:rPr>
          <w:b/>
          <w:i/>
          <w:sz w:val="24"/>
        </w:rPr>
        <w:t xml:space="preserve">Americans, Thou </w:t>
      </w:r>
      <w:proofErr w:type="spellStart"/>
      <w:r w:rsidRPr="006D24AC">
        <w:rPr>
          <w:b/>
          <w:i/>
          <w:sz w:val="24"/>
        </w:rPr>
        <w:t>Shalt</w:t>
      </w:r>
      <w:proofErr w:type="spellEnd"/>
      <w:r w:rsidRPr="006D24AC">
        <w:rPr>
          <w:b/>
          <w:i/>
          <w:sz w:val="24"/>
        </w:rPr>
        <w:t xml:space="preserve"> Shop and Spend for the Planet</w:t>
      </w:r>
      <w:r w:rsidR="00623194">
        <w:rPr>
          <w:b/>
          <w:sz w:val="24"/>
        </w:rPr>
        <w:tab/>
      </w:r>
      <w:r w:rsidR="00623194">
        <w:rPr>
          <w:b/>
          <w:sz w:val="24"/>
        </w:rPr>
        <w:tab/>
      </w:r>
      <w:proofErr w:type="gramStart"/>
      <w:r w:rsidRPr="006D24AC">
        <w:rPr>
          <w:b/>
          <w:sz w:val="24"/>
        </w:rPr>
        <w:t>By</w:t>
      </w:r>
      <w:proofErr w:type="gramEnd"/>
      <w:r w:rsidRPr="006D24AC">
        <w:rPr>
          <w:b/>
          <w:sz w:val="24"/>
        </w:rPr>
        <w:t xml:space="preserve"> James Livingstone</w:t>
      </w:r>
    </w:p>
    <w:p w:rsidR="006D24AC" w:rsidRDefault="006D24AC" w:rsidP="002B15CA">
      <w:pPr>
        <w:pStyle w:val="NoSpacing"/>
        <w:spacing w:line="360" w:lineRule="auto"/>
      </w:pPr>
      <w:r>
        <w:t>Use textual evidence as shown in the table to support your answers to the questions in the first column. The first one has been done for you.</w:t>
      </w:r>
    </w:p>
    <w:tbl>
      <w:tblPr>
        <w:tblStyle w:val="TableGrid"/>
        <w:tblW w:w="14813" w:type="dxa"/>
        <w:tblLook w:val="04A0"/>
      </w:tblPr>
      <w:tblGrid>
        <w:gridCol w:w="3978"/>
        <w:gridCol w:w="3135"/>
        <w:gridCol w:w="6045"/>
        <w:gridCol w:w="1655"/>
      </w:tblGrid>
      <w:tr w:rsidR="006D24AC" w:rsidTr="00104148">
        <w:tc>
          <w:tcPr>
            <w:tcW w:w="3978" w:type="dxa"/>
          </w:tcPr>
          <w:p w:rsidR="006D24AC" w:rsidRDefault="006D24AC" w:rsidP="006D24AC">
            <w:r>
              <w:t>Question</w:t>
            </w:r>
          </w:p>
        </w:tc>
        <w:tc>
          <w:tcPr>
            <w:tcW w:w="3135" w:type="dxa"/>
          </w:tcPr>
          <w:p w:rsidR="006D24AC" w:rsidRDefault="006D24AC" w:rsidP="006D24AC">
            <w:r>
              <w:t>Evidence (quotation that helps you answer the question)</w:t>
            </w:r>
          </w:p>
        </w:tc>
        <w:tc>
          <w:tcPr>
            <w:tcW w:w="6045" w:type="dxa"/>
          </w:tcPr>
          <w:p w:rsidR="006D24AC" w:rsidRDefault="006D24AC" w:rsidP="006D24AC">
            <w:r>
              <w:t xml:space="preserve">Response to the question </w:t>
            </w:r>
          </w:p>
        </w:tc>
        <w:tc>
          <w:tcPr>
            <w:tcW w:w="1655" w:type="dxa"/>
          </w:tcPr>
          <w:p w:rsidR="006D24AC" w:rsidRDefault="006D24AC" w:rsidP="006D24AC">
            <w:r>
              <w:t>Rhetorical device</w:t>
            </w:r>
          </w:p>
        </w:tc>
      </w:tr>
      <w:tr w:rsidR="006D24AC" w:rsidTr="00104148">
        <w:tc>
          <w:tcPr>
            <w:tcW w:w="3978" w:type="dxa"/>
          </w:tcPr>
          <w:p w:rsidR="006D24AC" w:rsidRDefault="006D24AC" w:rsidP="006D24AC">
            <w:r>
              <w:t xml:space="preserve">What are the three things that economists, journalists, and politicians want you to believe? What is the writer’s opinion about this? </w:t>
            </w:r>
          </w:p>
        </w:tc>
        <w:tc>
          <w:tcPr>
            <w:tcW w:w="3135" w:type="dxa"/>
          </w:tcPr>
          <w:p w:rsidR="006D24AC" w:rsidRDefault="006D24AC" w:rsidP="006D24AC">
            <w:r>
              <w:t>“You’re convinced that consumer culture is bad for the environment, bad for the economy, and bad for your souls. Well, you’re wrong.”(par. 2-3)</w:t>
            </w:r>
          </w:p>
        </w:tc>
        <w:tc>
          <w:tcPr>
            <w:tcW w:w="6045" w:type="dxa"/>
          </w:tcPr>
          <w:p w:rsidR="006D24AC" w:rsidRDefault="006D24AC" w:rsidP="006D24AC">
            <w:r>
              <w:t xml:space="preserve">Economists, journalists, and politicians want us to believe that consumer culture is bad for the environment, economy, and our souls, but the writer will create an argument to prove that this is false. </w:t>
            </w:r>
          </w:p>
        </w:tc>
        <w:tc>
          <w:tcPr>
            <w:tcW w:w="1655" w:type="dxa"/>
          </w:tcPr>
          <w:p w:rsidR="006D24AC" w:rsidRDefault="006D24AC" w:rsidP="00104148">
            <w:pPr>
              <w:jc w:val="center"/>
            </w:pPr>
            <w:r>
              <w:t>Thesis</w:t>
            </w:r>
          </w:p>
        </w:tc>
      </w:tr>
      <w:tr w:rsidR="006D24AC" w:rsidTr="00104148">
        <w:tc>
          <w:tcPr>
            <w:tcW w:w="3978" w:type="dxa"/>
          </w:tcPr>
          <w:p w:rsidR="006D24AC" w:rsidRDefault="006D24AC" w:rsidP="006D24AC">
            <w:r>
              <w:t xml:space="preserve">What are the two environmental areas that the writer proves to benefit from consumer culture? </w:t>
            </w:r>
          </w:p>
          <w:p w:rsidR="00623194" w:rsidRDefault="00623194" w:rsidP="006D24AC"/>
          <w:p w:rsidR="00104148" w:rsidRDefault="00104148" w:rsidP="006D24AC"/>
        </w:tc>
        <w:tc>
          <w:tcPr>
            <w:tcW w:w="3135" w:type="dxa"/>
          </w:tcPr>
          <w:p w:rsidR="006D24AC" w:rsidRDefault="006D24AC" w:rsidP="006D24AC"/>
        </w:tc>
        <w:tc>
          <w:tcPr>
            <w:tcW w:w="6045" w:type="dxa"/>
          </w:tcPr>
          <w:p w:rsidR="006D24AC" w:rsidRDefault="006D24AC" w:rsidP="006D24AC"/>
        </w:tc>
        <w:tc>
          <w:tcPr>
            <w:tcW w:w="1655" w:type="dxa"/>
          </w:tcPr>
          <w:p w:rsidR="006D24AC" w:rsidRDefault="00623194" w:rsidP="00104148">
            <w:pPr>
              <w:jc w:val="center"/>
            </w:pPr>
            <w:r>
              <w:t>Response to counterargument #1</w:t>
            </w:r>
          </w:p>
        </w:tc>
      </w:tr>
      <w:tr w:rsidR="006D24AC" w:rsidTr="00104148">
        <w:tc>
          <w:tcPr>
            <w:tcW w:w="3978" w:type="dxa"/>
          </w:tcPr>
          <w:p w:rsidR="006D24AC" w:rsidRDefault="00623194" w:rsidP="006D24AC">
            <w:r>
              <w:t>How do consumers improve fuel efficiency?</w:t>
            </w:r>
          </w:p>
          <w:p w:rsidR="00623194" w:rsidRDefault="00623194" w:rsidP="006D24AC"/>
          <w:p w:rsidR="00623194" w:rsidRDefault="00623194" w:rsidP="006D24AC"/>
          <w:p w:rsidR="00623194" w:rsidRDefault="00623194" w:rsidP="006D24AC"/>
          <w:p w:rsidR="00104148" w:rsidRDefault="00104148" w:rsidP="006D24AC"/>
        </w:tc>
        <w:tc>
          <w:tcPr>
            <w:tcW w:w="3135" w:type="dxa"/>
          </w:tcPr>
          <w:p w:rsidR="006D24AC" w:rsidRDefault="006D24AC" w:rsidP="006D24AC"/>
        </w:tc>
        <w:tc>
          <w:tcPr>
            <w:tcW w:w="6045" w:type="dxa"/>
          </w:tcPr>
          <w:p w:rsidR="006D24AC" w:rsidRDefault="006D24AC" w:rsidP="006D24AC"/>
        </w:tc>
        <w:tc>
          <w:tcPr>
            <w:tcW w:w="1655" w:type="dxa"/>
          </w:tcPr>
          <w:p w:rsidR="006D24AC" w:rsidRDefault="00623194" w:rsidP="00104148">
            <w:pPr>
              <w:jc w:val="center"/>
            </w:pPr>
            <w:r>
              <w:t>Support #1</w:t>
            </w:r>
          </w:p>
        </w:tc>
      </w:tr>
      <w:tr w:rsidR="006D24AC" w:rsidTr="00104148">
        <w:tc>
          <w:tcPr>
            <w:tcW w:w="3978" w:type="dxa"/>
          </w:tcPr>
          <w:p w:rsidR="006D24AC" w:rsidRDefault="00623194" w:rsidP="006D24AC">
            <w:r>
              <w:t>How do consumers affect industrialized food?</w:t>
            </w:r>
          </w:p>
          <w:p w:rsidR="00623194" w:rsidRDefault="00623194" w:rsidP="006D24AC"/>
          <w:p w:rsidR="00623194" w:rsidRDefault="00623194" w:rsidP="006D24AC"/>
          <w:p w:rsidR="00623194" w:rsidRDefault="00623194" w:rsidP="006D24AC"/>
          <w:p w:rsidR="00104148" w:rsidRDefault="00104148" w:rsidP="006D24AC"/>
        </w:tc>
        <w:tc>
          <w:tcPr>
            <w:tcW w:w="3135" w:type="dxa"/>
          </w:tcPr>
          <w:p w:rsidR="006D24AC" w:rsidRDefault="006D24AC" w:rsidP="006D24AC"/>
        </w:tc>
        <w:tc>
          <w:tcPr>
            <w:tcW w:w="6045" w:type="dxa"/>
          </w:tcPr>
          <w:p w:rsidR="006D24AC" w:rsidRDefault="006D24AC" w:rsidP="006D24AC"/>
        </w:tc>
        <w:tc>
          <w:tcPr>
            <w:tcW w:w="1655" w:type="dxa"/>
          </w:tcPr>
          <w:p w:rsidR="006D24AC" w:rsidRDefault="00623194" w:rsidP="00104148">
            <w:pPr>
              <w:jc w:val="center"/>
            </w:pPr>
            <w:r>
              <w:t>Support #2</w:t>
            </w:r>
          </w:p>
        </w:tc>
      </w:tr>
      <w:tr w:rsidR="006D24AC" w:rsidTr="00104148">
        <w:tc>
          <w:tcPr>
            <w:tcW w:w="3978" w:type="dxa"/>
          </w:tcPr>
          <w:p w:rsidR="006D24AC" w:rsidRDefault="00623194" w:rsidP="006D24AC">
            <w:r>
              <w:t>What is another negative effect that economists, journalists, and politicians believe consumer culture has?</w:t>
            </w:r>
          </w:p>
          <w:p w:rsidR="00623194" w:rsidRDefault="00623194" w:rsidP="006D24AC"/>
          <w:p w:rsidR="00104148" w:rsidRDefault="00104148" w:rsidP="006D24AC"/>
        </w:tc>
        <w:tc>
          <w:tcPr>
            <w:tcW w:w="3135" w:type="dxa"/>
          </w:tcPr>
          <w:p w:rsidR="006D24AC" w:rsidRDefault="006D24AC" w:rsidP="006D24AC"/>
        </w:tc>
        <w:tc>
          <w:tcPr>
            <w:tcW w:w="6045" w:type="dxa"/>
          </w:tcPr>
          <w:p w:rsidR="006D24AC" w:rsidRDefault="006D24AC" w:rsidP="006D24AC"/>
        </w:tc>
        <w:tc>
          <w:tcPr>
            <w:tcW w:w="1655" w:type="dxa"/>
          </w:tcPr>
          <w:p w:rsidR="006D24AC" w:rsidRDefault="006D24AC" w:rsidP="006D24AC"/>
        </w:tc>
      </w:tr>
      <w:tr w:rsidR="006D24AC" w:rsidTr="00104148">
        <w:tc>
          <w:tcPr>
            <w:tcW w:w="3978" w:type="dxa"/>
          </w:tcPr>
          <w:p w:rsidR="006D24AC" w:rsidRDefault="00623194" w:rsidP="006D24AC">
            <w:r>
              <w:t>How does the writer think that consumer spending helps the economy?</w:t>
            </w:r>
          </w:p>
          <w:p w:rsidR="00623194" w:rsidRDefault="00623194" w:rsidP="006D24AC"/>
          <w:p w:rsidR="00104148" w:rsidRDefault="00104148" w:rsidP="006D24AC"/>
          <w:p w:rsidR="00623194" w:rsidRDefault="00623194" w:rsidP="006D24AC"/>
        </w:tc>
        <w:tc>
          <w:tcPr>
            <w:tcW w:w="3135" w:type="dxa"/>
          </w:tcPr>
          <w:p w:rsidR="006D24AC" w:rsidRDefault="006D24AC" w:rsidP="006D24AC"/>
        </w:tc>
        <w:tc>
          <w:tcPr>
            <w:tcW w:w="6045" w:type="dxa"/>
          </w:tcPr>
          <w:p w:rsidR="006D24AC" w:rsidRDefault="006D24AC" w:rsidP="006D24AC"/>
        </w:tc>
        <w:tc>
          <w:tcPr>
            <w:tcW w:w="1655" w:type="dxa"/>
          </w:tcPr>
          <w:p w:rsidR="006D24AC" w:rsidRDefault="006D24AC" w:rsidP="006D24AC"/>
        </w:tc>
      </w:tr>
      <w:tr w:rsidR="006D24AC" w:rsidTr="00104148">
        <w:tc>
          <w:tcPr>
            <w:tcW w:w="3978" w:type="dxa"/>
          </w:tcPr>
          <w:p w:rsidR="006D24AC" w:rsidRDefault="00623194" w:rsidP="006D24AC">
            <w:r>
              <w:t>How do economists, journalists, and politicians think that consumer culture is bad for your soul?</w:t>
            </w:r>
          </w:p>
          <w:p w:rsidR="00623194" w:rsidRDefault="00623194" w:rsidP="006D24AC"/>
          <w:p w:rsidR="00104148" w:rsidRDefault="00104148" w:rsidP="006D24AC"/>
        </w:tc>
        <w:tc>
          <w:tcPr>
            <w:tcW w:w="3135" w:type="dxa"/>
          </w:tcPr>
          <w:p w:rsidR="006D24AC" w:rsidRDefault="006D24AC" w:rsidP="006D24AC"/>
        </w:tc>
        <w:tc>
          <w:tcPr>
            <w:tcW w:w="6045" w:type="dxa"/>
          </w:tcPr>
          <w:p w:rsidR="006D24AC" w:rsidRDefault="006D24AC" w:rsidP="006D24AC"/>
        </w:tc>
        <w:tc>
          <w:tcPr>
            <w:tcW w:w="1655" w:type="dxa"/>
          </w:tcPr>
          <w:p w:rsidR="006D24AC" w:rsidRDefault="006D24AC" w:rsidP="006D24AC"/>
        </w:tc>
      </w:tr>
      <w:tr w:rsidR="00623194" w:rsidTr="00104148">
        <w:tc>
          <w:tcPr>
            <w:tcW w:w="3978" w:type="dxa"/>
          </w:tcPr>
          <w:p w:rsidR="00623194" w:rsidRDefault="00623194" w:rsidP="00623194">
            <w:r>
              <w:t xml:space="preserve">How </w:t>
            </w:r>
            <w:r>
              <w:t xml:space="preserve">does the writer think that spending is actually good for your soul? </w:t>
            </w:r>
          </w:p>
          <w:p w:rsidR="00623194" w:rsidRDefault="00623194" w:rsidP="00623194"/>
          <w:p w:rsidR="00623194" w:rsidRDefault="00623194" w:rsidP="00623194"/>
        </w:tc>
        <w:tc>
          <w:tcPr>
            <w:tcW w:w="3135" w:type="dxa"/>
          </w:tcPr>
          <w:p w:rsidR="00623194" w:rsidRDefault="00623194" w:rsidP="00844615"/>
        </w:tc>
        <w:tc>
          <w:tcPr>
            <w:tcW w:w="6045" w:type="dxa"/>
          </w:tcPr>
          <w:p w:rsidR="00623194" w:rsidRDefault="00623194" w:rsidP="00844615"/>
        </w:tc>
        <w:tc>
          <w:tcPr>
            <w:tcW w:w="1655" w:type="dxa"/>
          </w:tcPr>
          <w:p w:rsidR="00623194" w:rsidRDefault="00623194" w:rsidP="00844615"/>
        </w:tc>
      </w:tr>
    </w:tbl>
    <w:p w:rsidR="006D24AC" w:rsidRPr="003164AD" w:rsidRDefault="006D24AC" w:rsidP="002B15CA">
      <w:pPr>
        <w:pStyle w:val="NoSpacing"/>
        <w:spacing w:line="360" w:lineRule="auto"/>
      </w:pPr>
    </w:p>
    <w:sectPr w:rsidR="006D24AC" w:rsidRPr="003164AD" w:rsidSect="00104148">
      <w:pgSz w:w="15840" w:h="12240" w:orient="landscape"/>
      <w:pgMar w:top="72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6DA4"/>
    <w:multiLevelType w:val="hybridMultilevel"/>
    <w:tmpl w:val="1382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C104C"/>
    <w:multiLevelType w:val="hybridMultilevel"/>
    <w:tmpl w:val="E13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44949"/>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DE63C2"/>
    <w:multiLevelType w:val="hybridMultilevel"/>
    <w:tmpl w:val="8C9A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1699B"/>
    <w:multiLevelType w:val="hybridMultilevel"/>
    <w:tmpl w:val="9CCCC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A74EBE"/>
    <w:multiLevelType w:val="hybridMultilevel"/>
    <w:tmpl w:val="F1B4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25453"/>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473E02"/>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093EAC"/>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DB6A8D"/>
    <w:multiLevelType w:val="hybridMultilevel"/>
    <w:tmpl w:val="C698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E37C8"/>
    <w:multiLevelType w:val="hybridMultilevel"/>
    <w:tmpl w:val="793A3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96779E"/>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DC4F80"/>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1A27D9"/>
    <w:multiLevelType w:val="hybridMultilevel"/>
    <w:tmpl w:val="D166CF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097314E"/>
    <w:multiLevelType w:val="hybridMultilevel"/>
    <w:tmpl w:val="8D2C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7"/>
  </w:num>
  <w:num w:numId="5">
    <w:abstractNumId w:val="13"/>
  </w:num>
  <w:num w:numId="6">
    <w:abstractNumId w:val="2"/>
  </w:num>
  <w:num w:numId="7">
    <w:abstractNumId w:val="11"/>
  </w:num>
  <w:num w:numId="8">
    <w:abstractNumId w:val="12"/>
  </w:num>
  <w:num w:numId="9">
    <w:abstractNumId w:val="8"/>
  </w:num>
  <w:num w:numId="10">
    <w:abstractNumId w:val="6"/>
  </w:num>
  <w:num w:numId="11">
    <w:abstractNumId w:val="9"/>
  </w:num>
  <w:num w:numId="12">
    <w:abstractNumId w:val="0"/>
  </w:num>
  <w:num w:numId="13">
    <w:abstractNumId w:val="1"/>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340D6B"/>
    <w:rsid w:val="00104148"/>
    <w:rsid w:val="001229C2"/>
    <w:rsid w:val="00127635"/>
    <w:rsid w:val="001B22E1"/>
    <w:rsid w:val="001C6B7A"/>
    <w:rsid w:val="001D521B"/>
    <w:rsid w:val="002002B0"/>
    <w:rsid w:val="002B15CA"/>
    <w:rsid w:val="002C0789"/>
    <w:rsid w:val="003164AD"/>
    <w:rsid w:val="00340D6B"/>
    <w:rsid w:val="003540E3"/>
    <w:rsid w:val="003B0642"/>
    <w:rsid w:val="0045435A"/>
    <w:rsid w:val="004C04DC"/>
    <w:rsid w:val="005864AB"/>
    <w:rsid w:val="005878D8"/>
    <w:rsid w:val="00596E76"/>
    <w:rsid w:val="00616947"/>
    <w:rsid w:val="0062306B"/>
    <w:rsid w:val="00623194"/>
    <w:rsid w:val="00670152"/>
    <w:rsid w:val="006D24AC"/>
    <w:rsid w:val="007846EE"/>
    <w:rsid w:val="00786D12"/>
    <w:rsid w:val="007872C6"/>
    <w:rsid w:val="007C574C"/>
    <w:rsid w:val="00802385"/>
    <w:rsid w:val="008C1DBB"/>
    <w:rsid w:val="00903C3F"/>
    <w:rsid w:val="00957A5B"/>
    <w:rsid w:val="009A5EEE"/>
    <w:rsid w:val="009E020E"/>
    <w:rsid w:val="00A113AF"/>
    <w:rsid w:val="00A6490E"/>
    <w:rsid w:val="00A67AD4"/>
    <w:rsid w:val="00B41F18"/>
    <w:rsid w:val="00B54805"/>
    <w:rsid w:val="00BE255F"/>
    <w:rsid w:val="00C12731"/>
    <w:rsid w:val="00C21D69"/>
    <w:rsid w:val="00C471B4"/>
    <w:rsid w:val="00C93535"/>
    <w:rsid w:val="00CB163B"/>
    <w:rsid w:val="00D31265"/>
    <w:rsid w:val="00D47DD2"/>
    <w:rsid w:val="00D6564D"/>
    <w:rsid w:val="00DB47DD"/>
    <w:rsid w:val="00E02508"/>
    <w:rsid w:val="00E50141"/>
    <w:rsid w:val="00E71D61"/>
    <w:rsid w:val="00E812FD"/>
    <w:rsid w:val="00F65625"/>
    <w:rsid w:val="00F73C1F"/>
    <w:rsid w:val="00FD1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74C"/>
    <w:rPr>
      <w:rFonts w:ascii="Tahoma" w:hAnsi="Tahoma" w:cs="Tahoma"/>
      <w:sz w:val="16"/>
      <w:szCs w:val="16"/>
    </w:rPr>
  </w:style>
  <w:style w:type="character" w:customStyle="1" w:styleId="BalloonTextChar">
    <w:name w:val="Balloon Text Char"/>
    <w:basedOn w:val="DefaultParagraphFont"/>
    <w:link w:val="BalloonText"/>
    <w:uiPriority w:val="99"/>
    <w:semiHidden/>
    <w:rsid w:val="007C574C"/>
    <w:rPr>
      <w:rFonts w:ascii="Tahoma" w:eastAsia="Times New Roman" w:hAnsi="Tahoma" w:cs="Tahoma"/>
      <w:sz w:val="16"/>
      <w:szCs w:val="16"/>
    </w:rPr>
  </w:style>
  <w:style w:type="paragraph" w:styleId="ListParagraph">
    <w:name w:val="List Paragraph"/>
    <w:basedOn w:val="Normal"/>
    <w:uiPriority w:val="34"/>
    <w:qFormat/>
    <w:rsid w:val="00786D12"/>
    <w:pPr>
      <w:ind w:left="720"/>
      <w:contextualSpacing/>
    </w:pPr>
  </w:style>
  <w:style w:type="paragraph" w:styleId="NoSpacing">
    <w:name w:val="No Spacing"/>
    <w:uiPriority w:val="1"/>
    <w:qFormat/>
    <w:rsid w:val="00A6490E"/>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6D2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0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2</cp:revision>
  <cp:lastPrinted>2015-02-12T19:15:00Z</cp:lastPrinted>
  <dcterms:created xsi:type="dcterms:W3CDTF">2015-02-12T19:17:00Z</dcterms:created>
  <dcterms:modified xsi:type="dcterms:W3CDTF">2015-02-12T19:17:00Z</dcterms:modified>
</cp:coreProperties>
</file>